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 filmed assembly: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What’s Important to </w:t>
      </w:r>
      <w:r w:rsidDel="00000000" w:rsidR="00000000" w:rsidRPr="00000000">
        <w:rPr>
          <w:rFonts w:ascii="Arial" w:cs="Arial" w:eastAsia="Arial" w:hAnsi="Arial"/>
          <w:sz w:val="22"/>
          <w:szCs w:val="22"/>
          <w:rtl w:val="0"/>
        </w:rPr>
        <w:t xml:space="preserve">me</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Story of Daniel and the Lion’s Den</w:t>
      </w:r>
      <w:r w:rsidDel="00000000" w:rsidR="00000000" w:rsidRPr="00000000">
        <w:rPr>
          <w:rtl w:val="0"/>
        </w:rPr>
      </w:r>
    </w:p>
    <w:tbl>
      <w:tblPr>
        <w:tblStyle w:val="Table1"/>
        <w:tblW w:w="9026.0" w:type="dxa"/>
        <w:jc w:val="left"/>
        <w:tblInd w:w="0.0" w:type="dxa"/>
        <w:tblLayout w:type="fixed"/>
        <w:tblLook w:val="0400"/>
      </w:tblPr>
      <w:tblGrid>
        <w:gridCol w:w="1941"/>
        <w:gridCol w:w="7085"/>
        <w:tblGridChange w:id="0">
          <w:tblGrid>
            <w:gridCol w:w="1941"/>
            <w:gridCol w:w="70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Rationale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It can be tricky to stand up for what is important to us when others don’t share these values, and it is sometimes easy to be pressured into making choices that don’t reflect our values. </w:t>
            </w:r>
            <w:r w:rsidDel="00000000" w:rsidR="00000000" w:rsidRPr="00000000">
              <w:rPr>
                <w:rFonts w:ascii="Arial" w:cs="Arial" w:eastAsia="Arial" w:hAnsi="Arial"/>
                <w:color w:val="000000"/>
                <w:sz w:val="22"/>
                <w:szCs w:val="22"/>
                <w:rtl w:val="0"/>
              </w:rPr>
              <w:t xml:space="preserve">This assembly explores </w:t>
            </w:r>
            <w:r w:rsidDel="00000000" w:rsidR="00000000" w:rsidRPr="00000000">
              <w:rPr>
                <w:rFonts w:ascii="Arial" w:cs="Arial" w:eastAsia="Arial" w:hAnsi="Arial"/>
                <w:sz w:val="22"/>
                <w:szCs w:val="22"/>
                <w:rtl w:val="0"/>
              </w:rPr>
              <w:t xml:space="preserve">peer pressure. It tells the Biblical story of Daniel and the Lion’s Den</w:t>
            </w:r>
            <w:r w:rsidDel="00000000" w:rsidR="00000000" w:rsidRPr="00000000">
              <w:rPr>
                <w:rFonts w:ascii="Arial" w:cs="Arial" w:eastAsia="Arial" w:hAnsi="Arial"/>
                <w:color w:val="000000"/>
                <w:sz w:val="22"/>
                <w:szCs w:val="22"/>
                <w:rtl w:val="0"/>
              </w:rPr>
              <w:t xml:space="preserve"> and considers the Christian belief that </w:t>
            </w:r>
            <w:r w:rsidDel="00000000" w:rsidR="00000000" w:rsidRPr="00000000">
              <w:rPr>
                <w:rFonts w:ascii="Arial" w:cs="Arial" w:eastAsia="Arial" w:hAnsi="Arial"/>
                <w:sz w:val="22"/>
                <w:szCs w:val="22"/>
                <w:rtl w:val="0"/>
              </w:rPr>
              <w:t xml:space="preserve">God helped Daniel to stay strong and do the right thing.</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What’s Important to me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To consider the HWB reasons why it’s good for us to be outside and to consider the Christian belief that part of our enjoyment of being outside is linked to a connection with creation and the creator.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First and Second level.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Objectives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Pupils will experience a sense of </w:t>
            </w:r>
            <w:r w:rsidDel="00000000" w:rsidR="00000000" w:rsidRPr="00000000">
              <w:rPr>
                <w:rFonts w:ascii="Arial" w:cs="Arial" w:eastAsia="Arial" w:hAnsi="Arial"/>
                <w:sz w:val="22"/>
                <w:szCs w:val="22"/>
                <w:rtl w:val="0"/>
              </w:rPr>
              <w:t xml:space="preserve">value as they consider what really matters to them.</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br w:type="textWrapping"/>
              <w:t xml:space="preserve">Pupils will </w:t>
            </w:r>
            <w:r w:rsidDel="00000000" w:rsidR="00000000" w:rsidRPr="00000000">
              <w:rPr>
                <w:rFonts w:ascii="Arial" w:cs="Arial" w:eastAsia="Arial" w:hAnsi="Arial"/>
                <w:sz w:val="22"/>
                <w:szCs w:val="22"/>
                <w:rtl w:val="0"/>
              </w:rPr>
              <w:t xml:space="preserve">explore the concept of peer pressure and discover that Christians believe that Daniel was able to resist Peer Pressure because God helped him.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Link to CfE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RME curriculum. </w:t>
            </w:r>
          </w:p>
          <w:p w:rsidR="00000000" w:rsidDel="00000000" w:rsidP="00000000" w:rsidRDefault="00000000" w:rsidRPr="00000000" w14:paraId="00000011">
            <w:pPr>
              <w:shd w:fill="ffffff" w:val="clear"/>
              <w:ind w:left="720" w:firstLine="0"/>
              <w:rPr>
                <w:rFonts w:ascii="Arial" w:cs="Arial" w:eastAsia="Arial" w:hAnsi="Arial"/>
                <w:b w:val="1"/>
                <w:color w:val="6965ad"/>
                <w:sz w:val="18"/>
                <w:szCs w:val="18"/>
              </w:rPr>
            </w:pPr>
            <w:r w:rsidDel="00000000" w:rsidR="00000000" w:rsidRPr="00000000">
              <w:rPr>
                <w:rFonts w:ascii="Arial" w:cs="Arial" w:eastAsia="Arial" w:hAnsi="Arial"/>
                <w:color w:val="000000"/>
                <w:sz w:val="22"/>
                <w:szCs w:val="22"/>
                <w:rtl w:val="0"/>
              </w:rPr>
              <w:t xml:space="preserve">Through exploring Bible stories, I can describe some beliefs Christians have about God and Jesus.  </w:t>
            </w:r>
            <w:r w:rsidDel="00000000" w:rsidR="00000000" w:rsidRPr="00000000">
              <w:rPr>
                <w:rFonts w:ascii="Arial" w:cs="Arial" w:eastAsia="Arial" w:hAnsi="Arial"/>
                <w:b w:val="1"/>
                <w:color w:val="6863aa"/>
                <w:sz w:val="18"/>
                <w:szCs w:val="18"/>
                <w:rtl w:val="0"/>
              </w:rPr>
              <w:t xml:space="preserve">RME 1-01a, </w:t>
            </w:r>
            <w:r w:rsidDel="00000000" w:rsidR="00000000" w:rsidRPr="00000000">
              <w:rPr>
                <w:rFonts w:ascii="Arial" w:cs="Arial" w:eastAsia="Arial" w:hAnsi="Arial"/>
                <w:b w:val="1"/>
                <w:color w:val="6965ad"/>
                <w:sz w:val="18"/>
                <w:szCs w:val="18"/>
                <w:rtl w:val="0"/>
              </w:rPr>
              <w:t xml:space="preserve">RME 2-01a</w:t>
            </w:r>
          </w:p>
          <w:p w:rsidR="00000000" w:rsidDel="00000000" w:rsidP="00000000" w:rsidRDefault="00000000" w:rsidRPr="00000000" w14:paraId="00000012">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HWB links that relate to relationships, decisions and peer pressure e.g.  </w:t>
            </w:r>
            <w:r w:rsidDel="00000000" w:rsidR="00000000" w:rsidRPr="00000000">
              <w:rPr>
                <w:rFonts w:ascii="Arial" w:cs="Arial" w:eastAsia="Arial" w:hAnsi="Arial"/>
                <w:b w:val="1"/>
                <w:i w:val="0"/>
                <w:smallCaps w:val="0"/>
                <w:strike w:val="0"/>
                <w:color w:val="759e00"/>
                <w:sz w:val="22"/>
                <w:szCs w:val="22"/>
                <w:u w:val="none"/>
                <w:shd w:fill="auto" w:val="clear"/>
                <w:vertAlign w:val="baseline"/>
                <w:rtl w:val="0"/>
              </w:rPr>
              <w:t xml:space="preserve">HWB 2-39a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Arial" w:cs="Arial" w:eastAsia="Arial" w:hAnsi="Arial"/>
                <w:b w:val="1"/>
                <w:color w:val="759e00"/>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The assembly also equips children to make informed decisions which in turn extends across the HWB curriculum to improve mental, emotional, social and physical wellbeing </w:t>
            </w:r>
            <w:r w:rsidDel="00000000" w:rsidR="00000000" w:rsidRPr="00000000">
              <w:rPr>
                <w:rtl w:val="0"/>
              </w:rPr>
            </w:r>
          </w:p>
          <w:p w:rsidR="00000000" w:rsidDel="00000000" w:rsidP="00000000" w:rsidRDefault="00000000" w:rsidRPr="00000000" w14:paraId="00000016">
            <w:pPr>
              <w:ind w:left="720" w:firstLine="0"/>
              <w:rPr>
                <w:rFonts w:ascii="Arial" w:cs="Arial" w:eastAsia="Arial" w:hAnsi="Arial"/>
                <w:color w:val="000000"/>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Is this part of a series?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Yes. 10 Must Know Bible Stories.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Introduction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One presenter is pressured to jump from a high wall</w:t>
            </w:r>
            <w:r w:rsidDel="00000000" w:rsidR="00000000" w:rsidRPr="00000000">
              <w:rPr>
                <w:rFonts w:ascii="Arial" w:cs="Arial" w:eastAsia="Arial" w:hAnsi="Arial"/>
                <w:color w:val="000000"/>
                <w:sz w:val="22"/>
                <w:szCs w:val="22"/>
                <w:rtl w:val="0"/>
              </w:rPr>
              <w:t xml:space="preserve"> and is injured</w:t>
            </w:r>
            <w:r w:rsidDel="00000000" w:rsidR="00000000" w:rsidRPr="00000000">
              <w:rPr>
                <w:rFonts w:ascii="Arial" w:cs="Arial" w:eastAsia="Arial" w:hAnsi="Arial"/>
                <w:sz w:val="22"/>
                <w:szCs w:val="22"/>
                <w:rtl w:val="0"/>
              </w:rPr>
              <w:t xml:space="preserve"> as a result.</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Peer pressure is explored by looking at different possible scenarios.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Stimulus/Stimuli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Storytelling of the story of </w:t>
            </w:r>
            <w:r w:rsidDel="00000000" w:rsidR="00000000" w:rsidRPr="00000000">
              <w:rPr>
                <w:rFonts w:ascii="Arial" w:cs="Arial" w:eastAsia="Arial" w:hAnsi="Arial"/>
                <w:sz w:val="22"/>
                <w:szCs w:val="22"/>
                <w:rtl w:val="0"/>
              </w:rPr>
              <w:t xml:space="preserve">Daniel and the Lion’s Den using small world characters.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Guided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Pupils are asked to reflect on what is important to them - what they will stick with, no matter what - and to extend this to respect what is important to others also.</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Response and possible next steps.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Pupils are challenged to re-tell the story of Daniel and the Lion’s Den in a creative manner of their choice. As they do so, they are asked to reflect on how God helped Daniel to resist peer pressure and to make the right choice.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Learning will be extended, using resources from 10 Must Know Bible Stories</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https://tenbiblestories.org/resources/daniel-and-the-lions-den/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Running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Fonts w:ascii="Arial" w:cs="Arial" w:eastAsia="Arial" w:hAnsi="Arial"/>
                <w:sz w:val="22"/>
                <w:szCs w:val="22"/>
                <w:rtl w:val="0"/>
              </w:rPr>
              <w:t xml:space="preserve">0</w:t>
            </w:r>
            <w:r w:rsidDel="00000000" w:rsidR="00000000" w:rsidRPr="00000000">
              <w:rPr>
                <w:rFonts w:ascii="Arial" w:cs="Arial" w:eastAsia="Arial" w:hAnsi="Arial"/>
                <w:color w:val="000000"/>
                <w:sz w:val="22"/>
                <w:szCs w:val="22"/>
                <w:rtl w:val="0"/>
              </w:rPr>
              <w:t xml:space="preserve"> minutes</w:t>
            </w:r>
            <w:r w:rsidDel="00000000" w:rsidR="00000000" w:rsidRPr="00000000">
              <w:rPr>
                <w:rtl w:val="0"/>
              </w:rPr>
            </w:r>
          </w:p>
        </w:tc>
      </w:tr>
    </w:tbl>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83799"/>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0D680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rN/K009HxKoA7AqeEg3nz5UnA==">AMUW2mXNLRbsRrhWtlMPZsFlLmJx2swNuY7hoVwrsNh6eRx7Gei2TrVdWhR0JnuFKaMFSG21vjFuczRPHaaJqSFCGvLUqqCQqB/3VIMoKPhT703AILSrI9w=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2020-10-13T14:36:00Z</dcterms:created>
  <dc:creator>Fairhurst, Dr Godred (Engineering)</dc:creator>
</cp:coreProperties>
</file>